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VE 330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2026-0287-BW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Fliesen- und Betonwerksteinarbeiten - Neubau Melanchthonschule in Münster - VE 330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Fliesen- und Betonwerksteinarbeiten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